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EC" w:rsidRDefault="007C7BD8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6C19EC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>
              <w:t>Condição Física</w:t>
            </w:r>
          </w:p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>Função Didática:</w:t>
            </w:r>
            <w:r>
              <w:t xml:space="preserve"> Exercitação</w:t>
            </w:r>
          </w:p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>Sessão nº</w:t>
            </w:r>
            <w:r w:rsidR="00934230">
              <w:t xml:space="preserve"> 7</w:t>
            </w:r>
          </w:p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934230">
              <w:t>5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>
              <w:t xml:space="preserve"> 7 </w:t>
            </w:r>
          </w:p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>
              <w:t xml:space="preserve"> </w:t>
            </w:r>
            <w:r w:rsidR="00934230">
              <w:t>84</w:t>
            </w:r>
          </w:p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Data: </w:t>
            </w:r>
            <w:r w:rsidR="00934230">
              <w:t>30/04/2015</w:t>
            </w:r>
          </w:p>
          <w:p w:rsidR="006C19EC" w:rsidRDefault="007C7BD8" w:rsidP="00934230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>
              <w:t>1</w:t>
            </w:r>
            <w:r w:rsidR="00934230">
              <w:t>0.25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>M</w:t>
            </w:r>
            <w:r>
              <w:rPr>
                <w:b/>
              </w:rPr>
              <w:t xml:space="preserve">aterial: </w:t>
            </w:r>
          </w:p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>Local</w:t>
            </w:r>
            <w:r>
              <w:t>: ESAG</w:t>
            </w:r>
          </w:p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>
              <w:t>CRE</w:t>
            </w:r>
          </w:p>
          <w:p w:rsidR="006C19EC" w:rsidRDefault="006C19EC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6C19EC" w:rsidRDefault="006C19EC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6C19EC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>
              <w:t xml:space="preserve">Aplicação do teste integrado na bateria de testes </w:t>
            </w:r>
            <w:proofErr w:type="spellStart"/>
            <w:r>
              <w:t>fitnessgram</w:t>
            </w:r>
            <w:proofErr w:type="spellEnd"/>
            <w:r>
              <w:t xml:space="preserve"> </w:t>
            </w:r>
          </w:p>
        </w:tc>
      </w:tr>
      <w:tr w:rsidR="006C19EC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>Habilidades motoras:</w:t>
            </w:r>
            <w:r>
              <w:t xml:space="preserve"> Flexões (Extensões de braços) e abdominais </w:t>
            </w:r>
            <w:r>
              <w:t>(Força Abdominal)</w:t>
            </w:r>
          </w:p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>Condição física: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Força MI; Força MS; Força abdominal</w:t>
            </w:r>
          </w:p>
          <w:p w:rsidR="006C19EC" w:rsidRDefault="007C7BD8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Respeito; Cooperação; Empenho; Autonomia</w:t>
            </w:r>
          </w:p>
        </w:tc>
      </w:tr>
    </w:tbl>
    <w:p w:rsidR="006C19EC" w:rsidRDefault="006C19EC">
      <w:pPr>
        <w:pStyle w:val="Standard"/>
        <w:rPr>
          <w:b/>
          <w:sz w:val="18"/>
          <w:szCs w:val="18"/>
        </w:rPr>
      </w:pPr>
    </w:p>
    <w:tbl>
      <w:tblPr>
        <w:tblW w:w="103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518"/>
        <w:gridCol w:w="2378"/>
        <w:gridCol w:w="2322"/>
        <w:gridCol w:w="1929"/>
        <w:gridCol w:w="2565"/>
      </w:tblGrid>
      <w:tr w:rsidR="006C19EC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9EC" w:rsidRDefault="007C7BD8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518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9EC" w:rsidRDefault="007C7BD8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78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9EC" w:rsidRDefault="007C7BD8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32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9EC" w:rsidRDefault="007C7BD8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92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9EC" w:rsidRDefault="007C7BD8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56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9EC" w:rsidRDefault="007C7BD8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DA2421" w:rsidTr="00490A6E">
        <w:tblPrEx>
          <w:tblCellMar>
            <w:top w:w="0" w:type="dxa"/>
            <w:bottom w:w="0" w:type="dxa"/>
          </w:tblCellMar>
        </w:tblPrEx>
        <w:trPr>
          <w:cantSplit/>
          <w:trHeight w:val="3114"/>
        </w:trPr>
        <w:tc>
          <w:tcPr>
            <w:tcW w:w="673" w:type="dxa"/>
            <w:vMerge w:val="restart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5’</w:t>
            </w: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10'</w:t>
            </w: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Apresentar aos alunos os objetivos e a organização da aula;</w:t>
            </w:r>
          </w:p>
          <w:p w:rsidR="00DA2421" w:rsidRDefault="00DA2421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Ativação Geral mobilizando todas as estruturas articulares e musculares que serão solicitadas durante a aula.</w:t>
            </w:r>
          </w:p>
          <w:p w:rsidR="00DA2421" w:rsidRDefault="00DA2421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Alunos distribuídos em semicírculo.</w:t>
            </w: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Alunos distribuídos por colunas. Trabalho realizados por vagas. Corrida Continua; Rotação dos braços para a frente/trás, e alternados. Corrida com elevação dos joelhos; Corrida lateral.</w:t>
            </w: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Atenção;</w:t>
            </w: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Sempre em movimento.</w:t>
            </w: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Vai</w:t>
            </w: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noProof/>
                <w:lang w:eastAsia="pt-PT"/>
              </w:rPr>
              <w:drawing>
                <wp:anchor distT="0" distB="0" distL="114300" distR="114300" simplePos="0" relativeHeight="251668480" behindDoc="0" locked="0" layoutInCell="1" allowOverlap="1" wp14:anchorId="2F764699" wp14:editId="677F28AE">
                  <wp:simplePos x="0" y="0"/>
                  <wp:positionH relativeFrom="column">
                    <wp:posOffset>307997</wp:posOffset>
                  </wp:positionH>
                  <wp:positionV relativeFrom="paragraph">
                    <wp:posOffset>713542</wp:posOffset>
                  </wp:positionV>
                  <wp:extent cx="651510" cy="782955"/>
                  <wp:effectExtent l="0" t="0" r="0" b="0"/>
                  <wp:wrapTight wrapText="bothSides">
                    <wp:wrapPolygon edited="0">
                      <wp:start x="0" y="0"/>
                      <wp:lineTo x="0" y="21022"/>
                      <wp:lineTo x="20842" y="21022"/>
                      <wp:lineTo x="20842" y="0"/>
                      <wp:lineTo x="0" y="0"/>
                    </wp:wrapPolygon>
                  </wp:wrapTight>
                  <wp:docPr id="1" name="Imagem 6" descr="C:\Users\beto\Pictures\trabalho de vag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PT"/>
              </w:rPr>
              <w:drawing>
                <wp:anchor distT="0" distB="0" distL="114300" distR="114300" simplePos="0" relativeHeight="251667456" behindDoc="0" locked="0" layoutInCell="1" allowOverlap="1" wp14:anchorId="144897E5" wp14:editId="3FF7E942">
                  <wp:simplePos x="0" y="0"/>
                  <wp:positionH relativeFrom="column">
                    <wp:posOffset>305437</wp:posOffset>
                  </wp:positionH>
                  <wp:positionV relativeFrom="paragraph">
                    <wp:posOffset>612</wp:posOffset>
                  </wp:positionV>
                  <wp:extent cx="727706" cy="549911"/>
                  <wp:effectExtent l="0" t="0" r="0" b="2539"/>
                  <wp:wrapTopAndBottom/>
                  <wp:docPr id="2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06" cy="549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2421" w:rsidRDefault="00DA2421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C643E" wp14:editId="6A5E5B23">
                      <wp:simplePos x="0" y="0"/>
                      <wp:positionH relativeFrom="column">
                        <wp:posOffset>289563</wp:posOffset>
                      </wp:positionH>
                      <wp:positionV relativeFrom="paragraph">
                        <wp:posOffset>107954</wp:posOffset>
                      </wp:positionV>
                      <wp:extent cx="640080" cy="272418"/>
                      <wp:effectExtent l="0" t="0" r="7620" b="0"/>
                      <wp:wrapNone/>
                      <wp:docPr id="3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2724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AEB21C" id="Retângulo 7" o:spid="_x0000_s1026" style="position:absolute;margin-left:22.8pt;margin-top:8.5pt;width:50.4pt;height:2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" stroked="f">
                      <v:textbox inset="0,0,0,0"/>
                    </v:rect>
                  </w:pict>
                </mc:Fallback>
              </mc:AlternateContent>
            </w:r>
          </w:p>
          <w:p w:rsidR="00DA2421" w:rsidRDefault="00DA2421">
            <w:pPr>
              <w:pStyle w:val="Standard"/>
              <w:spacing w:after="0" w:line="240" w:lineRule="auto"/>
              <w:jc w:val="center"/>
            </w:pPr>
          </w:p>
        </w:tc>
        <w:bookmarkStart w:id="0" w:name="_GoBack"/>
        <w:bookmarkEnd w:id="0"/>
      </w:tr>
      <w:tr w:rsidR="00DA2421" w:rsidTr="00490A6E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673" w:type="dxa"/>
            <w:vMerge/>
            <w:tcBorders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ind w:left="113" w:right="113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DA2421">
              <w:rPr>
                <w:rFonts w:cs="Arial"/>
                <w:sz w:val="18"/>
                <w:szCs w:val="16"/>
              </w:rPr>
              <w:t>5'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P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P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2421">
              <w:rPr>
                <w:rFonts w:ascii="Arial" w:hAnsi="Arial" w:cs="Arial"/>
                <w:sz w:val="18"/>
                <w:szCs w:val="18"/>
              </w:rPr>
              <w:t>Mobilização articular</w:t>
            </w:r>
          </w:p>
          <w:p w:rsidR="00DA2421" w:rsidRP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P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P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P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P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P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2421">
              <w:rPr>
                <w:rFonts w:ascii="Arial" w:hAnsi="Arial" w:cs="Arial"/>
                <w:sz w:val="18"/>
                <w:szCs w:val="18"/>
              </w:rPr>
              <w:t>Os alunos realizam mobilização articular do pescoço; Pulsos; MI e MS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Pr="00DA2421" w:rsidRDefault="00DA2421" w:rsidP="00DA2421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2421" w:rsidRPr="00DA2421" w:rsidRDefault="00DA2421" w:rsidP="00DA2421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2421">
              <w:rPr>
                <w:rFonts w:ascii="Arial" w:hAnsi="Arial" w:cs="Arial"/>
                <w:sz w:val="18"/>
                <w:szCs w:val="18"/>
              </w:rPr>
              <w:t>- Grandes Amplitudes;</w:t>
            </w:r>
          </w:p>
          <w:p w:rsidR="00DA2421" w:rsidRPr="00DA2421" w:rsidRDefault="00DA2421" w:rsidP="00DA2421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2421">
              <w:rPr>
                <w:rFonts w:ascii="Arial" w:hAnsi="Arial" w:cs="Arial"/>
                <w:sz w:val="18"/>
                <w:szCs w:val="18"/>
              </w:rPr>
              <w:t>- Troca;</w:t>
            </w:r>
          </w:p>
          <w:p w:rsidR="00DA2421" w:rsidRPr="00DA2421" w:rsidRDefault="00DA2421" w:rsidP="00DA2421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2421">
              <w:rPr>
                <w:rFonts w:ascii="Arial" w:hAnsi="Arial" w:cs="Arial"/>
                <w:sz w:val="18"/>
                <w:szCs w:val="18"/>
              </w:rPr>
              <w:t>- Aguenta;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center"/>
              <w:rPr>
                <w:b/>
                <w:bCs/>
                <w:noProof/>
                <w:lang w:eastAsia="pt-PT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73600" behindDoc="0" locked="0" layoutInCell="1" allowOverlap="1" wp14:anchorId="14A7DC33" wp14:editId="06B73BFD">
                  <wp:simplePos x="0" y="0"/>
                  <wp:positionH relativeFrom="column">
                    <wp:posOffset>387689</wp:posOffset>
                  </wp:positionH>
                  <wp:positionV relativeFrom="paragraph">
                    <wp:posOffset>118450</wp:posOffset>
                  </wp:positionV>
                  <wp:extent cx="727706" cy="549911"/>
                  <wp:effectExtent l="0" t="0" r="0" b="2539"/>
                  <wp:wrapTopAndBottom/>
                  <wp:docPr id="8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06" cy="549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2421">
        <w:tblPrEx>
          <w:tblCellMar>
            <w:top w:w="0" w:type="dxa"/>
            <w:bottom w:w="0" w:type="dxa"/>
          </w:tblCellMar>
        </w:tblPrEx>
        <w:trPr>
          <w:cantSplit/>
          <w:trHeight w:val="3399"/>
        </w:trPr>
        <w:tc>
          <w:tcPr>
            <w:tcW w:w="673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15’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aluno realiza: Extensões de braços</w:t>
            </w: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Aluno realiza Força abdominal.</w:t>
            </w: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turma divide-se em dois grupos. Enquanto um grupo realiza as Extensões de braços e a Força abdominal, os outros elementos do grupo, que ficaram de fora contam as repetições que cada um faz. O professor no fim regista os resultados de cada aluno.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Textbody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-Decúbito dorsal; joelhos fletidos (140º); pés totalmente apoiados; braços estendidos com palmas das mãos para baixo;</w:t>
            </w:r>
          </w:p>
          <w:p w:rsidR="00DA2421" w:rsidRDefault="00DA2421" w:rsidP="00DA2421">
            <w:pPr>
              <w:pStyle w:val="Textbody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-A flexão/ext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ã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 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 m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mbr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 sup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 até que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 articu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ação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 cotove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inja um ângu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 de 9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º.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center"/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center"/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center"/>
            </w:pPr>
          </w:p>
          <w:p w:rsidR="00DA2421" w:rsidRDefault="00DA2421" w:rsidP="00DA2421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 wp14:anchorId="593E5C29" wp14:editId="48627BE4">
                  <wp:extent cx="813761" cy="595073"/>
                  <wp:effectExtent l="0" t="0" r="5389" b="0"/>
                  <wp:docPr id="5" name="Imagem 10" descr="C:\Users\beto\Pictures\imagen 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761" cy="595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42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3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5’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Retorno à calma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Pequena conversa com os alunos.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Atenção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21" w:rsidRDefault="00DA2421" w:rsidP="00DA2421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71552" behindDoc="0" locked="0" layoutInCell="1" allowOverlap="1" wp14:anchorId="5FB3EFB4" wp14:editId="14FFBDAF">
                  <wp:simplePos x="0" y="0"/>
                  <wp:positionH relativeFrom="column">
                    <wp:posOffset>567056</wp:posOffset>
                  </wp:positionH>
                  <wp:positionV relativeFrom="paragraph">
                    <wp:posOffset>1901</wp:posOffset>
                  </wp:positionV>
                  <wp:extent cx="561971" cy="341628"/>
                  <wp:effectExtent l="0" t="0" r="0" b="1272"/>
                  <wp:wrapTopAndBottom/>
                  <wp:docPr id="7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1" cy="34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19EC" w:rsidRDefault="006C19EC">
      <w:pPr>
        <w:pStyle w:val="Standard"/>
      </w:pPr>
    </w:p>
    <w:sectPr w:rsidR="006C19EC">
      <w:headerReference w:type="default" r:id="rId9"/>
      <w:footerReference w:type="default" r:id="rId10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BD8" w:rsidRDefault="007C7BD8">
      <w:pPr>
        <w:spacing w:after="0" w:line="240" w:lineRule="auto"/>
      </w:pPr>
      <w:r>
        <w:separator/>
      </w:r>
    </w:p>
  </w:endnote>
  <w:endnote w:type="continuationSeparator" w:id="0">
    <w:p w:rsidR="007C7BD8" w:rsidRDefault="007C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02" w:rsidRDefault="007C7BD8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BD8" w:rsidRDefault="007C7B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C7BD8" w:rsidRDefault="007C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02" w:rsidRDefault="007C7BD8">
    <w:pPr>
      <w:pStyle w:val="Cabealho"/>
    </w:pPr>
    <w:r>
      <w:t xml:space="preserve">Escola Secundária Augusto Gomes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C19EC"/>
    <w:rsid w:val="006C19EC"/>
    <w:rsid w:val="007C7BD8"/>
    <w:rsid w:val="00910ACB"/>
    <w:rsid w:val="00934230"/>
    <w:rsid w:val="00DA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0B14DE-B3B9-419B-9642-3FA75660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arcter">
    <w:name w:val="Cabeçalho Carácter"/>
    <w:basedOn w:val="Tipodeletrapredefinidodopargrafo"/>
  </w:style>
  <w:style w:type="character" w:customStyle="1" w:styleId="RodapCarcter">
    <w:name w:val="Rodapé Carácter"/>
    <w:basedOn w:val="Tipodeletrapredefinidodopargrafo"/>
  </w:style>
  <w:style w:type="character" w:customStyle="1" w:styleId="TextodebaloCarcter">
    <w:name w:val="Texto de balão Carác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2015-04-30T07:29:00Z</dcterms:created>
  <dcterms:modified xsi:type="dcterms:W3CDTF">2015-04-30T07:29:00Z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